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C1" w:rsidRPr="00FB788A" w:rsidRDefault="00E750C1" w:rsidP="00E750C1">
      <w:pPr>
        <w:shd w:val="clear" w:color="auto" w:fill="FFFFFF"/>
        <w:spacing w:before="229" w:after="0" w:line="240" w:lineRule="auto"/>
        <w:rPr>
          <w:rFonts w:ascii="Open Sans" w:eastAsia="Times New Roman" w:hAnsi="Open Sans" w:cs="Times New Roman"/>
          <w:b/>
          <w:color w:val="444444"/>
          <w:sz w:val="28"/>
          <w:szCs w:val="28"/>
          <w:u w:val="single"/>
        </w:rPr>
      </w:pPr>
      <w:r w:rsidRPr="00FB788A">
        <w:rPr>
          <w:rFonts w:ascii="Open Sans" w:eastAsia="Times New Roman" w:hAnsi="Open Sans" w:cs="Times New Roman"/>
          <w:b/>
          <w:bCs/>
          <w:color w:val="444444"/>
          <w:sz w:val="28"/>
          <w:szCs w:val="28"/>
          <w:u w:val="single"/>
        </w:rPr>
        <w:t>КАБИНЕТЫ ДЛЯ ПРОВЕДЕНИЯ ТЕОРЕТИЧЕСКИХ ЗАНЯТИЙ</w:t>
      </w:r>
    </w:p>
    <w:p w:rsidR="00E750C1" w:rsidRPr="00FB788A" w:rsidRDefault="00E750C1" w:rsidP="00E75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>Используются для проведения теоретических занятий по подготовке водителей категории В.</w:t>
      </w:r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(460м2)</w:t>
      </w:r>
    </w:p>
    <w:p w:rsidR="00E750C1" w:rsidRDefault="00E750C1" w:rsidP="00E75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>
        <w:rPr>
          <w:rFonts w:ascii="Open Sans" w:eastAsia="Times New Roman" w:hAnsi="Open Sans" w:cs="Times New Roman"/>
          <w:color w:val="444444"/>
          <w:sz w:val="28"/>
          <w:szCs w:val="28"/>
        </w:rPr>
        <w:t>1-й кабинет</w:t>
      </w:r>
      <w:proofErr w:type="gramStart"/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:</w:t>
      </w:r>
      <w:proofErr w:type="gramEnd"/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к</w:t>
      </w: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>оличество посадочных мест: 30.</w:t>
      </w:r>
    </w:p>
    <w:p w:rsidR="00E750C1" w:rsidRPr="00FB788A" w:rsidRDefault="00E750C1" w:rsidP="00E75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>
        <w:rPr>
          <w:rFonts w:ascii="Open Sans" w:eastAsia="Times New Roman" w:hAnsi="Open Sans" w:cs="Times New Roman"/>
          <w:color w:val="444444"/>
          <w:sz w:val="28"/>
          <w:szCs w:val="28"/>
        </w:rPr>
        <w:t>2-й кабинет:  к</w:t>
      </w: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>оличество посадочных мест: 30.</w:t>
      </w:r>
    </w:p>
    <w:p w:rsidR="00E750C1" w:rsidRPr="00FB788A" w:rsidRDefault="00E750C1" w:rsidP="00E75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>Наличие технических средств обучения: стенды, плакаты, экспонаты</w:t>
      </w:r>
      <w:r>
        <w:rPr>
          <w:rFonts w:ascii="Open Sans" w:eastAsia="Times New Roman" w:hAnsi="Open Sans" w:cs="Times New Roman"/>
          <w:color w:val="444444"/>
          <w:sz w:val="28"/>
          <w:szCs w:val="28"/>
        </w:rPr>
        <w:t>,</w:t>
      </w:r>
      <w:proofErr w:type="gramStart"/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,</w:t>
      </w:r>
      <w:proofErr w:type="gramEnd"/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(мотоциклетный шлем,</w:t>
      </w:r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детское кресло</w:t>
      </w: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</w:t>
      </w:r>
      <w:r>
        <w:rPr>
          <w:rFonts w:ascii="Open Sans" w:eastAsia="Times New Roman" w:hAnsi="Open Sans" w:cs="Times New Roman"/>
          <w:color w:val="444444"/>
          <w:sz w:val="28"/>
          <w:szCs w:val="28"/>
        </w:rPr>
        <w:t>,</w:t>
      </w: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>тягово-сцепное устройство), учебно-наглядные пособия.</w:t>
      </w:r>
    </w:p>
    <w:p w:rsidR="00E750C1" w:rsidRPr="00FB788A" w:rsidRDefault="00E750C1" w:rsidP="00E75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 xml:space="preserve">Наличие </w:t>
      </w:r>
      <w:r>
        <w:rPr>
          <w:rFonts w:ascii="Open Sans" w:eastAsia="Times New Roman" w:hAnsi="Open Sans" w:cs="Times New Roman"/>
          <w:color w:val="444444"/>
          <w:sz w:val="28"/>
          <w:szCs w:val="28"/>
        </w:rPr>
        <w:t xml:space="preserve">компьютера, </w:t>
      </w: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 xml:space="preserve">проектора и экрана для демонстрации </w:t>
      </w:r>
      <w:proofErr w:type="spellStart"/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>мультимедийных</w:t>
      </w:r>
      <w:proofErr w:type="spellEnd"/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 xml:space="preserve"> материалов.</w:t>
      </w:r>
    </w:p>
    <w:p w:rsidR="00E750C1" w:rsidRDefault="00E750C1" w:rsidP="00E75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>Наличие медицинского оборудования для занятий (тренажеры-манекены, расходные материалы к ним, медицинские аптечки</w:t>
      </w:r>
      <w:r>
        <w:rPr>
          <w:rFonts w:ascii="Open Sans" w:eastAsia="Times New Roman" w:hAnsi="Open Sans" w:cs="Times New Roman"/>
          <w:color w:val="444444"/>
          <w:sz w:val="28"/>
          <w:szCs w:val="28"/>
        </w:rPr>
        <w:t>, носилки</w:t>
      </w:r>
      <w:r w:rsidRPr="00FB788A">
        <w:rPr>
          <w:rFonts w:ascii="Open Sans" w:eastAsia="Times New Roman" w:hAnsi="Open Sans" w:cs="Times New Roman"/>
          <w:color w:val="444444"/>
          <w:sz w:val="28"/>
          <w:szCs w:val="28"/>
        </w:rPr>
        <w:t>).</w:t>
      </w:r>
    </w:p>
    <w:p w:rsidR="00C31DDA" w:rsidRDefault="00C31DDA"/>
    <w:sectPr w:rsidR="00C3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D6559"/>
    <w:multiLevelType w:val="multilevel"/>
    <w:tmpl w:val="37A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E750C1"/>
    <w:rsid w:val="00C31DDA"/>
    <w:rsid w:val="00E7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2024-05-29T03:08:00Z</dcterms:created>
  <dcterms:modified xsi:type="dcterms:W3CDTF">2024-05-29T03:08:00Z</dcterms:modified>
</cp:coreProperties>
</file>